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BE737E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E737E" w:rsidRDefault="00BE737E" w:rsidP="0009718E">
      <w:pPr>
        <w:shd w:val="clear" w:color="auto" w:fill="FFFFFF"/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</w:p>
    <w:p w:rsidR="001129D7" w:rsidRPr="00CB1F39" w:rsidRDefault="001129D7" w:rsidP="0009718E">
      <w:pPr>
        <w:shd w:val="clear" w:color="auto" w:fill="FFFFFF"/>
        <w:spacing w:after="0" w:line="360" w:lineRule="auto"/>
        <w:jc w:val="left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lastRenderedPageBreak/>
        <w:t xml:space="preserve">1. Охарактеризуйте особенности </w:t>
      </w:r>
      <w:r w:rsidR="00BE737E" w:rsidRPr="00CB1F39">
        <w:rPr>
          <w:rFonts w:ascii="Times New Roman" w:hAnsi="Times New Roman"/>
          <w:sz w:val="28"/>
          <w:szCs w:val="28"/>
        </w:rPr>
        <w:t>организации общего</w:t>
      </w:r>
      <w:r w:rsidRPr="00CB1F39">
        <w:rPr>
          <w:rFonts w:ascii="Times New Roman" w:hAnsi="Times New Roman"/>
          <w:sz w:val="28"/>
          <w:szCs w:val="28"/>
        </w:rPr>
        <w:t xml:space="preserve"> образования.  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bCs/>
          <w:sz w:val="28"/>
          <w:szCs w:val="28"/>
        </w:rPr>
        <w:t>Образовательная система</w:t>
      </w:r>
      <w:r w:rsidRPr="00553617">
        <w:rPr>
          <w:rFonts w:ascii="Times New Roman" w:hAnsi="Times New Roman"/>
          <w:sz w:val="28"/>
          <w:szCs w:val="28"/>
        </w:rPr>
        <w:t xml:space="preserve"> - это комплекс институтов образования.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 xml:space="preserve">Основным типом института образования является </w:t>
      </w:r>
      <w:r w:rsidRPr="00553617">
        <w:rPr>
          <w:rFonts w:ascii="Times New Roman" w:hAnsi="Times New Roman"/>
          <w:bCs/>
          <w:iCs/>
          <w:sz w:val="28"/>
          <w:szCs w:val="28"/>
        </w:rPr>
        <w:t>образовательное учреждение</w:t>
      </w:r>
      <w:r w:rsidRPr="00553617">
        <w:rPr>
          <w:rFonts w:ascii="Times New Roman" w:hAnsi="Times New Roman"/>
          <w:sz w:val="28"/>
          <w:szCs w:val="28"/>
        </w:rPr>
        <w:t>- учреждение, осуществляющее образовательный процесс, то есть реализующее одну или несколько образовательных программ и (или) обеспечивающее содержание и воспитание обучающихся, воспитанников.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bCs/>
          <w:sz w:val="28"/>
          <w:szCs w:val="28"/>
        </w:rPr>
        <w:t>Цели образовательной системы</w:t>
      </w:r>
      <w:r w:rsidRPr="00553617">
        <w:rPr>
          <w:rFonts w:ascii="Times New Roman" w:hAnsi="Times New Roman"/>
          <w:sz w:val="28"/>
          <w:szCs w:val="28"/>
        </w:rPr>
        <w:t xml:space="preserve"> – это конкретное описание программы развития человека средствами образования, описание системы знаний, тех норм деятельности и отношений, которыми должен овладеть обучающийся по окончании учебного заведения.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bCs/>
          <w:sz w:val="28"/>
          <w:szCs w:val="28"/>
        </w:rPr>
        <w:t>Тип образовательного учреждения</w:t>
      </w:r>
      <w:r w:rsidRPr="00553617">
        <w:rPr>
          <w:rFonts w:ascii="Times New Roman" w:hAnsi="Times New Roman"/>
          <w:sz w:val="28"/>
          <w:szCs w:val="28"/>
        </w:rPr>
        <w:t xml:space="preserve"> - группа образовательных учреждений, имеющих общую специфику. Определяется реализуемыми основными и (или) дополнительными образовательными программами. В современной системе образования функционируют следующие типы и виды государственных и муниципальных образовательных учреждений.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Дошкольные образовательные учреждения</w:t>
      </w:r>
      <w:r w:rsidRPr="00553617">
        <w:rPr>
          <w:rFonts w:ascii="Times New Roman" w:hAnsi="Times New Roman"/>
          <w:sz w:val="28"/>
          <w:szCs w:val="28"/>
        </w:rPr>
        <w:t xml:space="preserve"> - детский сад, детские ясли - сад, прогимназия, детский развивающий центр и др.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Общеобразовательные учреждения</w:t>
      </w:r>
      <w:r w:rsidRPr="00553617">
        <w:rPr>
          <w:rFonts w:ascii="Times New Roman" w:hAnsi="Times New Roman"/>
          <w:sz w:val="28"/>
          <w:szCs w:val="28"/>
        </w:rPr>
        <w:t xml:space="preserve"> представлены преимущественно государственными общеобразовательными школами, а также гимназиями, лицеями.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Средняя общеобразовательная школа</w:t>
      </w:r>
      <w:r w:rsidRPr="00553617">
        <w:rPr>
          <w:rFonts w:ascii="Times New Roman" w:hAnsi="Times New Roman"/>
          <w:sz w:val="28"/>
          <w:szCs w:val="28"/>
        </w:rPr>
        <w:t xml:space="preserve"> имеет три ступени: I ступень - начальная школа (3-4 года); II ступень - основная школа (5 лет); III ступень - средняя школа (2-3 года).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Специальные образовательные учреждения</w:t>
      </w:r>
      <w:r w:rsidRPr="00553617">
        <w:rPr>
          <w:rFonts w:ascii="Times New Roman" w:hAnsi="Times New Roman"/>
          <w:sz w:val="28"/>
          <w:szCs w:val="28"/>
        </w:rPr>
        <w:t xml:space="preserve"> (</w:t>
      </w:r>
      <w:r w:rsidRPr="00553617">
        <w:rPr>
          <w:rFonts w:ascii="Times New Roman" w:hAnsi="Times New Roman"/>
          <w:iCs/>
          <w:sz w:val="28"/>
          <w:szCs w:val="28"/>
        </w:rPr>
        <w:t>коррекционные</w:t>
      </w:r>
      <w:r w:rsidRPr="00553617">
        <w:rPr>
          <w:rFonts w:ascii="Times New Roman" w:hAnsi="Times New Roman"/>
          <w:sz w:val="28"/>
          <w:szCs w:val="28"/>
        </w:rPr>
        <w:t>) для обуча</w:t>
      </w:r>
      <w:r w:rsidRPr="00553617">
        <w:rPr>
          <w:rFonts w:ascii="Times New Roman" w:hAnsi="Times New Roman"/>
          <w:sz w:val="28"/>
          <w:szCs w:val="28"/>
        </w:rPr>
        <w:softHyphen/>
        <w:t>ющихся с отклонениями в развитии: школы для слабовидящих и слепых, слабослышащих и глухих, для детей с проблемами интеллектуального развития и др.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Учреждения дополнительного образования</w:t>
      </w:r>
      <w:r w:rsidRPr="00553617">
        <w:rPr>
          <w:rFonts w:ascii="Times New Roman" w:hAnsi="Times New Roman"/>
          <w:sz w:val="28"/>
          <w:szCs w:val="28"/>
        </w:rPr>
        <w:t>: музыкальные, художественные, спортивные школы, центры творчества и др.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lastRenderedPageBreak/>
        <w:t>Специальные учреждения (воспитательно-трудовые и исправительно-трудовые)</w:t>
      </w:r>
      <w:r w:rsidRPr="00553617">
        <w:rPr>
          <w:rFonts w:ascii="Times New Roman" w:hAnsi="Times New Roman"/>
          <w:sz w:val="28"/>
          <w:szCs w:val="28"/>
        </w:rPr>
        <w:t xml:space="preserve"> для подростков с общественно опасным, отклоняющимся от нормы поведением.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Учреждения для детей-сирот и детей, оставшихся без попечения родителей</w:t>
      </w:r>
      <w:r w:rsidRPr="00553617">
        <w:rPr>
          <w:rFonts w:ascii="Times New Roman" w:hAnsi="Times New Roman"/>
          <w:sz w:val="28"/>
          <w:szCs w:val="28"/>
        </w:rPr>
        <w:t>: интернаты, детские дома и др.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 xml:space="preserve">Профессиональные образовательные учреждения, </w:t>
      </w:r>
      <w:r w:rsidRPr="00553617">
        <w:rPr>
          <w:rFonts w:ascii="Times New Roman" w:hAnsi="Times New Roman"/>
          <w:sz w:val="28"/>
          <w:szCs w:val="28"/>
        </w:rPr>
        <w:t>реализующие профессиональные образовательные программы: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начального профессионального образования (учили</w:t>
      </w:r>
      <w:r w:rsidRPr="00553617">
        <w:rPr>
          <w:rFonts w:ascii="Times New Roman" w:hAnsi="Times New Roman"/>
          <w:sz w:val="28"/>
          <w:szCs w:val="28"/>
        </w:rPr>
        <w:softHyphen/>
        <w:t>ща);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среднего профессионального образования (техникумы, училища, колледжи);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высшего профессионального образования (институты, университеты, академии);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послевузовского профессионального образования (аспирантуры, докторантуры, ординатуры, адьюнктуры).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t>Образовательные учреждения дополнительного профессионального образования (повышения квалификации) специалистов.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Образовательные учреждения по организационно-правовым формам могут быть государственными, муниципальными и негосударственными (частными).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С учетом потребностей и возможностей личности используются разные формы получения образования: в учебном заведении (очные, очно-заочные заочные формы), в форме семейного обучения, самообразования, экстерна.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 xml:space="preserve">В образовательном учреждении </w:t>
      </w:r>
      <w:r w:rsidRPr="00553617">
        <w:rPr>
          <w:rFonts w:ascii="Times New Roman" w:hAnsi="Times New Roman"/>
          <w:bCs/>
          <w:iCs/>
          <w:sz w:val="28"/>
          <w:szCs w:val="28"/>
        </w:rPr>
        <w:t>содержание образования</w:t>
      </w:r>
      <w:r w:rsidRPr="00553617">
        <w:rPr>
          <w:rFonts w:ascii="Times New Roman" w:hAnsi="Times New Roman"/>
          <w:sz w:val="28"/>
          <w:szCs w:val="28"/>
        </w:rPr>
        <w:t xml:space="preserve"> – это содержание деятельности субъектов образовательного процесса (преподавателя и учащегося), оно конкретизируется в учебном плане образовательного учреждения. Содержание каждой дисциплины учебного плана конкретизируется в образовательных программах, каждая образовательная программа содержательно находит свое отражение в учебниках и учебных пособиях.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iCs/>
          <w:sz w:val="28"/>
          <w:szCs w:val="28"/>
        </w:rPr>
        <w:lastRenderedPageBreak/>
        <w:t>Функционирование системы образования</w:t>
      </w:r>
      <w:r w:rsidRPr="00553617">
        <w:rPr>
          <w:rFonts w:ascii="Times New Roman" w:hAnsi="Times New Roman"/>
          <w:sz w:val="28"/>
          <w:szCs w:val="28"/>
        </w:rPr>
        <w:t xml:space="preserve"> обусловлено воздействием многих факторов. В качестве основных можно выделить следующие: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1. Уровень развития общественного производства и совершенствование его научно-технических основ. В связи с этим предъявляются всевозрастающие требования к образовательной и технической подготовке основной массы производителей.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2. Политика общества. Развитие образовательно-воспитательных учреждений и системы образования в целом происходит под влиянием политики общества.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3. Исторический опыт и национальные особенности в области народного образования. Система образования всегда формируется под влиянием исторического опыта и национальных традиций в области просвещения.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4. Педагогические факторы, которые связаны, прежде всего, с возможностями самих образовательных учреждений. Например, открытие детских яслей и детских садов вначале было обусловлено необходимостью высвобождения времени женщин-матерей для работы на производстве. Постепенно главное внимание было перенесено на использование тех возможностей, которые связаны с обеспечением более раннего воспитания детей и улучшения их подготовки к школе.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 xml:space="preserve">Воздействие этих факторов обеспечивает </w:t>
      </w:r>
      <w:r w:rsidRPr="00553617">
        <w:rPr>
          <w:rFonts w:ascii="Times New Roman" w:hAnsi="Times New Roman"/>
          <w:iCs/>
          <w:sz w:val="28"/>
          <w:szCs w:val="28"/>
        </w:rPr>
        <w:t xml:space="preserve">непрерывное развитие отечественной системы образования, </w:t>
      </w:r>
      <w:r w:rsidRPr="00553617">
        <w:rPr>
          <w:rFonts w:ascii="Times New Roman" w:hAnsi="Times New Roman"/>
          <w:sz w:val="28"/>
          <w:szCs w:val="28"/>
        </w:rPr>
        <w:t>что</w:t>
      </w:r>
      <w:r w:rsidRPr="00553617">
        <w:rPr>
          <w:rFonts w:ascii="Times New Roman" w:hAnsi="Times New Roman"/>
          <w:iCs/>
          <w:sz w:val="28"/>
          <w:szCs w:val="28"/>
        </w:rPr>
        <w:t xml:space="preserve"> проявляется в следующем</w:t>
      </w:r>
      <w:r w:rsidRPr="00553617">
        <w:rPr>
          <w:rFonts w:ascii="Times New Roman" w:hAnsi="Times New Roman"/>
          <w:sz w:val="28"/>
          <w:szCs w:val="28"/>
        </w:rPr>
        <w:t>: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растет заинтересованность общества в приобщении молодого поколения к более высокому уровню образования как предпосылке социального и морального прогресса;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расширяется сеть государственных средних общеобразовательных и профессиональных школ, а также высших учебных заведений, которые обеспечивают бесплатное образование. Это открывает возможность получить необходимое образование всем желающим гражданам, независимо от их имущественного положения;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lastRenderedPageBreak/>
        <w:t>• сохраняется тенденция на сохранение платного образования в негосударственных средних общеобразовательных и профессиональных школах, а также в отдельных вузах;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возрастает финансирование системы образования за счет средств государственного бюджета;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расширяется применение принципа муниципального руководства школой. Это выражается в том, что федеральные органы обеспечивают всем школам равные возможности, оказывая им финансовую и техническую помощь, но не направляют и не контролируют их деятельность. Эту функцию выполняют местные общеобразовательные советы, которые вырабатывают стратегию учебно-воспитательной работы школы. В состав этих советов входят педагоги, юристы, представители производства и других профессий. Все это позволяет лучше учитывать местные условия и проводить в соответствии с ними обучение и воспитание молодежи.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расширяется многообразие типов школ и их структур. Эта тенденция основана на том, что учащиеся имеют различные склонности и способности, которые на более поздних ступенях обучения в школе определяются довольно четко;</w:t>
      </w:r>
    </w:p>
    <w:p w:rsidR="00553617" w:rsidRPr="00553617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t>• усиливается преемственность образовательно-воспитательных учреждений и непрерывность образования. Эта тенденция обусловлена тем, что быстрое развитие науки и техники, коренные усовершенствования технологии производства требуют от производителей все более глубоких знаний, овладения новыми научными достижениями и непрерывного повышения своей профессиональной квалификации. Для этого в нашей стране принимаются меры к укреплению преемственных связей между различными типами образовательно-воспитательных учреждений, обеспечивая свободный переход от низших к высшим ступеням обучения, создаются институты повышения квалификации для работников различных профессий и категорий, расширяется система кратковременной курсовой переподготовки специалистов.</w:t>
      </w:r>
    </w:p>
    <w:p w:rsidR="00553617" w:rsidRPr="00CB1F39" w:rsidRDefault="00553617" w:rsidP="00CB1F39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3617">
        <w:rPr>
          <w:rFonts w:ascii="Times New Roman" w:hAnsi="Times New Roman"/>
          <w:sz w:val="28"/>
          <w:szCs w:val="28"/>
        </w:rPr>
        <w:lastRenderedPageBreak/>
        <w:t>Деятельность государственных и муниципальных образовательных учреждений регулируется типовыми положениями об образовательных учреждениях соответствующих типов и видов, утверждаемыми Правительством Российской Федерации, и разрабатываемыми на их основе уставами этих образовательных учреждений.</w:t>
      </w:r>
    </w:p>
    <w:p w:rsidR="0009718E" w:rsidRDefault="0009718E" w:rsidP="00CB1F3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3617" w:rsidRPr="00CB1F39" w:rsidRDefault="001129D7" w:rsidP="00CB1F3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t>2. Покажите особенности профессионального образован</w:t>
      </w:r>
      <w:r w:rsidR="00CB1F39" w:rsidRPr="00CB1F39">
        <w:rPr>
          <w:rFonts w:ascii="Times New Roman" w:hAnsi="Times New Roman"/>
          <w:sz w:val="28"/>
          <w:szCs w:val="28"/>
        </w:rPr>
        <w:t>ия и профессионального обучения</w:t>
      </w:r>
    </w:p>
    <w:p w:rsidR="00BE737E" w:rsidRPr="00BE737E" w:rsidRDefault="001129D7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1F39">
        <w:rPr>
          <w:rFonts w:ascii="Times New Roman" w:hAnsi="Times New Roman"/>
          <w:sz w:val="28"/>
          <w:szCs w:val="28"/>
        </w:rPr>
        <w:t xml:space="preserve">  </w:t>
      </w:r>
      <w:r w:rsidR="00BE737E"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Система профессионального образования в ее традиционном виде, сложившаяся годами и сформированная для выполнения заказа лишь одного заказчика – государства, сегодня не в состоянии качественно решать проблемы подготовки кадров и их профессионального воспитания. В связи со структурными сдвигами в экономике, развитием региональных рынков труда профессиональное образование в России претерпевает серьезные изменения. Эти изменения связаны с развитием вариативности учебных заведений. Отмечается развитие университетского сектора, расширение сети профессиональных образовательных учреждений. Лицеи, техникумы, колледжи, вузы, их структурные подразделения стали доступнее за счет своей дистанционности.  В результате перехода многих профессиональных образовательных учреждений на автономную организационно-правовую форму важным изменением становится развитие вариативности образовательных программ, благодаря чему происходит увеличение выбора обучаемым уровням и видам образования и делается акцент на требования рынка труда, вместе с тем осуществляются различные подходы к отбору содержания и технологии обучения с учетом развития современной науки, потребностей общества и региональных особенностей.  Получение образовательных услуг на платной основе позволило привлечь в учебные заведения дополнительные финансы для их развития. Специфика современного профессионального образования состоит и в обеспечивании дифференциации образования, то есть предполагает возможности </w:t>
      </w:r>
      <w:r w:rsidR="00BE737E" w:rsidRPr="00BE737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индивидуального развития каждого обучающегося. В результате изменений деятельности профессионального образования стало очевидным видоизменение в структуре подготовки кадров по многим специальностям. Эти изменения связаны с усилением направленности образования не только на личные потребности обучаемых в получении специальности, но и на востребованность в специалистах гуманитарного профиля, сферы сервиса, информационных технологий. Отмечается интеграция ряда специальностей в более крупные. В последнее время отмечается взаимосвязь образования, науки и промышленности, что позволяет максимально эффективно использовать имеющиеся материально-техническую базу, преподавательские кадры, финансовые ресурсы.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Происходят изменения в законодательной и нормативно-правовой базе образования, что влечет за собой изменения в положениях всех основных видов образовательных учреждений, государственных образовательные стандартах профессионального образования. Развивается сеть общественных институтов управления образованием и отдельными его элементами: родительские комитеты, попечительские советы, учебнометодические объединения. Происходящие в образовании изменения отражаются в сложившейся к настоящему времени системе образовательной статистики, которая содержит многие сведения, характеризующие состояние, а также количественные и качественные изменения, происходящие в сфере образования. Отчасти в ней нашли свое отражение новые явления и процессы сфере образования (создание негосударственных учреждений, платное обучение в государственных учебных заведениях, появление новых видов учебных заведений, формирование многоуровневой системы подготовки специалистов и др.). Постепенно вводятся показатели, отвечающие международным требованиям. Развитие непрерывного образования в Российской Федерации стало необходимым из-за постоянно обновляющихся социальных требований к профессиональным качествам работников, необходимости учета личностных интересов. Идея концепции заключается в 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получении образования на протяжении всей жизни человека. Образовательные учреждения становятся многофункциональными, многопрофильными, многоступенчатыми. Эти кардинальные перемены в профессиональном образовании не могут не сказаться на изменениях требований к его организации и содержанию. Это должно прослеживаться в определенном уровне развития культуры, профессиональных качеств и самопрезентации, рыночных отношений, ориентирующих личность профессионала на современный рынок труда, связанный с самостоятельным трудоустройством. Важной составляющей в профессиональном образовании является направленность его на максимальное удовлетворение потребностей экономики в квалифицированных профессиональных кадрах, создание механизма согласования указанных потребностей с участием всех социальных партнеров, востребованность профессионального образования в долгосрочной перспективе. У профессионального образования сегодня наблюдается ряд противоречий, связанный: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>• с удовлетворением общества в молодых специалистах, способных успешно адаптироваться в новых социальных условиях, и результатами воспитания в семье и профессионального воспитания в профессиональных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образовательных учреждениях. 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t>Содержанием воспитательного процесса должны являться внутренние процессы развития и формировани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личности по линии социальной 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адаптации, социализации и самореализации в процессе освоения социального опыта;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• с толерантным отношением в политическом и духовнокультурном самоопределении выпускников профессиональных образовательных учреждений, и одновременно снижением степени их социальной защищенности, ужесточением условий трудоустройства, что ведет к снижению профессиональной мотивации труда;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• с необходимостью демократизации и гуманизации образовательного процесса в профессиональном учебном заведении и психологической 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неготовностью руководителей, преподавателей к реализации указанных образовательных концепций, 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• с востребованностью на рынке труда высокообразованных специалистов и уровнем квалификации выпускников образовательных учреждений профессионального образования;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• с современными требованиями к уровню педагогического мастерства работников профессионального образования и его реальным качественным состоянием. 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>Современная социокультурная среда требует от работника адаптированности к быстро изменяющимся условиям производства, высокой профессиональной мобильности, готовности при необходимости усвоить для себя профессию в соответствии с требованиями современного рынка труда, универсализации, освоении им нескольких специальностей и производственных операций, нового экономического мышл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ения.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этим можно утверждать, что только специалист-профессионал, обладающий квалификацией в более чем одном профессиональном поле, будет достаточно уверенно чувствовать себя в условиях цикличной безработицы. </w:t>
      </w:r>
    </w:p>
    <w:p w:rsid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37E">
        <w:rPr>
          <w:rFonts w:ascii="Times New Roman" w:hAnsi="Times New Roman"/>
          <w:sz w:val="28"/>
          <w:szCs w:val="28"/>
          <w:shd w:val="clear" w:color="auto" w:fill="FFFFFF"/>
        </w:rPr>
        <w:t>Главным критерием эффективности профессионального воспитания выступает профессиональная культура специалиста, заключающаяся в формировании культурологических, профессиональных, личностных и социальных компетенций выпускника профессионального учебного заведения. Профессиональное воспитание опирается на психологические основы индивидуализации образования и развития личности и влияет на ее становление через совместную производственную и учебную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профессиональную деятельность.</w:t>
      </w:r>
      <w:r w:rsidRPr="00BE737E">
        <w:rPr>
          <w:rFonts w:ascii="Times New Roman" w:hAnsi="Times New Roman"/>
          <w:sz w:val="28"/>
          <w:szCs w:val="28"/>
          <w:shd w:val="clear" w:color="auto" w:fill="FFFFFF"/>
        </w:rPr>
        <w:t xml:space="preserve"> Профессиональная сформированность проверяется, в конечном счете, на практике, в сфере материального или нематериального производства. От того, насколько выпускник профессионального образовательного учреждения воспринял в процессе профессионального воспитания особенность той или иной функции, зависит его успешная или неудачная включенность в производственный процесс.</w:t>
      </w:r>
      <w:bookmarkStart w:id="0" w:name="_GoBack"/>
      <w:bookmarkEnd w:id="0"/>
    </w:p>
    <w:p w:rsidR="00BE737E" w:rsidRDefault="00BE737E" w:rsidP="00BE737E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BE737E" w:rsidRPr="00BE737E" w:rsidRDefault="00BE737E" w:rsidP="00BE73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B1F39" w:rsidRDefault="009241D6" w:rsidP="00CB1F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t>Володина К. А. Особенности профессионального обучения студентов-психологов [Текст] // Современная психология: материалы II Междунар. науч. конф. (г. Пермь, июль 20</w:t>
      </w:r>
      <w:r w:rsidR="00CB1F39" w:rsidRPr="00CB1F39">
        <w:rPr>
          <w:rFonts w:ascii="Times New Roman" w:hAnsi="Times New Roman"/>
          <w:sz w:val="28"/>
          <w:szCs w:val="28"/>
        </w:rPr>
        <w:t>14 г.). — Пермь: Меркурий, 2018</w:t>
      </w:r>
      <w:r w:rsidRPr="00CB1F39">
        <w:rPr>
          <w:rFonts w:ascii="Times New Roman" w:hAnsi="Times New Roman"/>
          <w:sz w:val="28"/>
          <w:szCs w:val="28"/>
        </w:rPr>
        <w:t>. — С. 39-41. — URL https://moluch.ru/conf/psy/archive/111/5987/ (дата обращения: 01.04.2020).</w:t>
      </w:r>
    </w:p>
    <w:p w:rsidR="00CB1F39" w:rsidRDefault="00CB1F39" w:rsidP="00CB1F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t>Карандашев В. Н. Психология: Введение в професс</w:t>
      </w:r>
      <w:r w:rsidRPr="00CB1F39">
        <w:rPr>
          <w:rFonts w:ascii="Times New Roman" w:hAnsi="Times New Roman"/>
          <w:sz w:val="28"/>
          <w:szCs w:val="28"/>
        </w:rPr>
        <w:t>ию. — 2-е изд. — М.: Смысл, 2017</w:t>
      </w:r>
      <w:r w:rsidRPr="00CB1F39">
        <w:rPr>
          <w:rFonts w:ascii="Times New Roman" w:hAnsi="Times New Roman"/>
          <w:sz w:val="28"/>
          <w:szCs w:val="28"/>
        </w:rPr>
        <w:t>. — 288 с.</w:t>
      </w:r>
    </w:p>
    <w:p w:rsidR="00CB1F39" w:rsidRDefault="00CB1F39" w:rsidP="00CB1F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t>Педагогика и психология высшей школы: Учебное пособ</w:t>
      </w:r>
      <w:r w:rsidRPr="00CB1F39">
        <w:rPr>
          <w:rFonts w:ascii="Times New Roman" w:hAnsi="Times New Roman"/>
          <w:sz w:val="28"/>
          <w:szCs w:val="28"/>
        </w:rPr>
        <w:t>ие. Ростов-на-Дону: Феникс, 2016</w:t>
      </w:r>
      <w:r w:rsidRPr="00CB1F39">
        <w:rPr>
          <w:rFonts w:ascii="Times New Roman" w:hAnsi="Times New Roman"/>
          <w:sz w:val="28"/>
          <w:szCs w:val="28"/>
        </w:rPr>
        <w:t>. — 544 с.</w:t>
      </w:r>
    </w:p>
    <w:p w:rsidR="00CB1F39" w:rsidRPr="00CB1F39" w:rsidRDefault="00CB1F39" w:rsidP="00CB1F3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F39">
        <w:rPr>
          <w:rFonts w:ascii="Times New Roman" w:hAnsi="Times New Roman"/>
          <w:sz w:val="28"/>
          <w:szCs w:val="28"/>
        </w:rPr>
        <w:t>Поваренков Ю. П. Психологическое содержание профессионального становления</w:t>
      </w:r>
      <w:r>
        <w:rPr>
          <w:rFonts w:ascii="Times New Roman" w:hAnsi="Times New Roman"/>
          <w:sz w:val="28"/>
          <w:szCs w:val="28"/>
        </w:rPr>
        <w:t xml:space="preserve"> человека. — М: Из-во УРАО, 2017.</w:t>
      </w:r>
      <w:r w:rsidRPr="00CB1F39">
        <w:rPr>
          <w:rFonts w:ascii="Times New Roman" w:hAnsi="Times New Roman"/>
          <w:sz w:val="28"/>
          <w:szCs w:val="28"/>
        </w:rPr>
        <w:t xml:space="preserve"> — 244 с.</w:t>
      </w:r>
      <w:r w:rsidRPr="00CB1F39">
        <w:rPr>
          <w:rFonts w:ascii="Times New Roman" w:hAnsi="Times New Roman"/>
          <w:sz w:val="28"/>
          <w:szCs w:val="28"/>
        </w:rPr>
        <w:br/>
      </w:r>
    </w:p>
    <w:p w:rsidR="001129D7" w:rsidRPr="001129D7" w:rsidRDefault="001129D7" w:rsidP="001129D7">
      <w:pPr>
        <w:spacing w:after="0" w:line="360" w:lineRule="auto"/>
        <w:jc w:val="both"/>
      </w:pPr>
    </w:p>
    <w:sectPr w:rsidR="001129D7" w:rsidRPr="001129D7" w:rsidSect="00BE737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BE" w:rsidRDefault="00BC62BE" w:rsidP="00BE737E">
      <w:pPr>
        <w:spacing w:after="0" w:line="240" w:lineRule="auto"/>
      </w:pPr>
      <w:r>
        <w:separator/>
      </w:r>
    </w:p>
  </w:endnote>
  <w:endnote w:type="continuationSeparator" w:id="0">
    <w:p w:rsidR="00BC62BE" w:rsidRDefault="00BC62BE" w:rsidP="00BE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2855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E737E" w:rsidRPr="00BE737E" w:rsidRDefault="00BE737E">
        <w:pPr>
          <w:pStyle w:val="a6"/>
          <w:rPr>
            <w:rFonts w:ascii="Times New Roman" w:hAnsi="Times New Roman"/>
            <w:sz w:val="24"/>
            <w:szCs w:val="24"/>
          </w:rPr>
        </w:pPr>
        <w:r w:rsidRPr="00BE737E">
          <w:rPr>
            <w:rFonts w:ascii="Times New Roman" w:hAnsi="Times New Roman"/>
            <w:sz w:val="24"/>
            <w:szCs w:val="24"/>
          </w:rPr>
          <w:fldChar w:fldCharType="begin"/>
        </w:r>
        <w:r w:rsidRPr="00BE737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737E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10</w:t>
        </w:r>
        <w:r w:rsidRPr="00BE737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E737E" w:rsidRDefault="00BE73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BE" w:rsidRDefault="00BC62BE" w:rsidP="00BE737E">
      <w:pPr>
        <w:spacing w:after="0" w:line="240" w:lineRule="auto"/>
      </w:pPr>
      <w:r>
        <w:separator/>
      </w:r>
    </w:p>
  </w:footnote>
  <w:footnote w:type="continuationSeparator" w:id="0">
    <w:p w:rsidR="00BC62BE" w:rsidRDefault="00BC62BE" w:rsidP="00BE7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1D32"/>
    <w:rsid w:val="00001DE6"/>
    <w:rsid w:val="0009718E"/>
    <w:rsid w:val="001129D7"/>
    <w:rsid w:val="0024352D"/>
    <w:rsid w:val="0026078E"/>
    <w:rsid w:val="00456BF7"/>
    <w:rsid w:val="00506D9C"/>
    <w:rsid w:val="00523701"/>
    <w:rsid w:val="00553617"/>
    <w:rsid w:val="005E2CD7"/>
    <w:rsid w:val="00732076"/>
    <w:rsid w:val="00891D32"/>
    <w:rsid w:val="009241D6"/>
    <w:rsid w:val="00A0099D"/>
    <w:rsid w:val="00BC62BE"/>
    <w:rsid w:val="00BE737E"/>
    <w:rsid w:val="00C0764A"/>
    <w:rsid w:val="00C52E3D"/>
    <w:rsid w:val="00CB1F39"/>
    <w:rsid w:val="00CC53F1"/>
    <w:rsid w:val="00DD42A3"/>
    <w:rsid w:val="00E373F5"/>
    <w:rsid w:val="00F05B9F"/>
    <w:rsid w:val="00FB2E5F"/>
    <w:rsid w:val="00FC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0630F"/>
  <w14:defaultImageDpi w14:val="0"/>
  <w15:docId w15:val="{EEE45A66-EB25-47B8-A6B8-162FFE7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32"/>
    <w:pPr>
      <w:spacing w:after="200" w:line="276" w:lineRule="auto"/>
      <w:jc w:val="center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E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737E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E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737E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7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5</cp:revision>
  <dcterms:created xsi:type="dcterms:W3CDTF">2020-04-01T09:42:00Z</dcterms:created>
  <dcterms:modified xsi:type="dcterms:W3CDTF">2020-04-01T10:02:00Z</dcterms:modified>
</cp:coreProperties>
</file>